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03ad427da144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091ac2fd7e44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Inverurie,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11d7e809cd4271" /><Relationship Type="http://schemas.openxmlformats.org/officeDocument/2006/relationships/numbering" Target="/word/numbering.xml" Id="Rc75c92ec540e44b5" /><Relationship Type="http://schemas.openxmlformats.org/officeDocument/2006/relationships/settings" Target="/word/settings.xml" Id="R1fcfeac2bba24d62" /><Relationship Type="http://schemas.openxmlformats.org/officeDocument/2006/relationships/image" Target="/word/media/fda52efd-be05-43bf-8b54-1e728c806fdd.png" Id="R40091ac2fd7e4439" /></Relationships>
</file>