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fceefd6f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337f81979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Ireton Wood,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b1c5c8c624e92" /><Relationship Type="http://schemas.openxmlformats.org/officeDocument/2006/relationships/numbering" Target="/word/numbering.xml" Id="Rd02dcf2394fa408c" /><Relationship Type="http://schemas.openxmlformats.org/officeDocument/2006/relationships/settings" Target="/word/settings.xml" Id="Rd248cfb635c9499e" /><Relationship Type="http://schemas.openxmlformats.org/officeDocument/2006/relationships/image" Target="/word/media/6b2cd5a1-5894-4f54-912c-81df5a9d08fc.png" Id="R3ca337f81979411d" /></Relationships>
</file>