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3c09bd66b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bde50c8ff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Islip,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8f7cd6d14de5" /><Relationship Type="http://schemas.openxmlformats.org/officeDocument/2006/relationships/numbering" Target="/word/numbering.xml" Id="R3252dd4b27a44d59" /><Relationship Type="http://schemas.openxmlformats.org/officeDocument/2006/relationships/settings" Target="/word/settings.xml" Id="R4d11deac962e4e3a" /><Relationship Type="http://schemas.openxmlformats.org/officeDocument/2006/relationships/image" Target="/word/media/34675d31-a3d0-47cb-bc83-e0001d24260b.png" Id="R294bde50c8ff4c1c" /></Relationships>
</file>