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2983f4f12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652c9dca1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Johnstone,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c83b83fbd4f6d" /><Relationship Type="http://schemas.openxmlformats.org/officeDocument/2006/relationships/numbering" Target="/word/numbering.xml" Id="Rd7a0431399754e31" /><Relationship Type="http://schemas.openxmlformats.org/officeDocument/2006/relationships/settings" Target="/word/settings.xml" Id="Re411294decf34aab" /><Relationship Type="http://schemas.openxmlformats.org/officeDocument/2006/relationships/image" Target="/word/media/a2e2999f-92b4-411f-b267-f216d46512a9.png" Id="Rdf0652c9dca142bf" /></Relationships>
</file>