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1ca2d278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da479c07e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ca1d1601446e3" /><Relationship Type="http://schemas.openxmlformats.org/officeDocument/2006/relationships/numbering" Target="/word/numbering.xml" Id="Rc04c319a192a4040" /><Relationship Type="http://schemas.openxmlformats.org/officeDocument/2006/relationships/settings" Target="/word/settings.xml" Id="Rc640f646bc0f423f" /><Relationship Type="http://schemas.openxmlformats.org/officeDocument/2006/relationships/image" Target="/word/media/f1391836-6664-4bb7-bd9e-c1ce308025d8.png" Id="R3d3da479c07e48f6" /></Relationships>
</file>