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137ca59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39006c4d4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Kennerleigh,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7d055bc234592" /><Relationship Type="http://schemas.openxmlformats.org/officeDocument/2006/relationships/numbering" Target="/word/numbering.xml" Id="Rc2ec85bcbdb3405b" /><Relationship Type="http://schemas.openxmlformats.org/officeDocument/2006/relationships/settings" Target="/word/settings.xml" Id="R261a43bf9fd244df" /><Relationship Type="http://schemas.openxmlformats.org/officeDocument/2006/relationships/image" Target="/word/media/d4c962cc-ad78-4370-a620-754d7be2426f.png" Id="R32439006c4d44e2d" /></Relationships>
</file>