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2ab5df2b8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b9ec8c65d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Kentra,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de9260f3541fc" /><Relationship Type="http://schemas.openxmlformats.org/officeDocument/2006/relationships/numbering" Target="/word/numbering.xml" Id="Rc9e384a1a7c64e6d" /><Relationship Type="http://schemas.openxmlformats.org/officeDocument/2006/relationships/settings" Target="/word/settings.xml" Id="R0e4957bf77a24e6a" /><Relationship Type="http://schemas.openxmlformats.org/officeDocument/2006/relationships/image" Target="/word/media/fd638b3b-fc0c-4488-8174-b7df2e41e5e4.png" Id="R665b9ec8c65d41cc" /></Relationships>
</file>