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067c35bd1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dab280243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Keyston,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d37e0d9a44b22" /><Relationship Type="http://schemas.openxmlformats.org/officeDocument/2006/relationships/numbering" Target="/word/numbering.xml" Id="Ra2102920affc424b" /><Relationship Type="http://schemas.openxmlformats.org/officeDocument/2006/relationships/settings" Target="/word/settings.xml" Id="R35566db629974e60" /><Relationship Type="http://schemas.openxmlformats.org/officeDocument/2006/relationships/image" Target="/word/media/06a84bd3-b823-4d95-a8f6-47545fa73692.png" Id="Rc43dab280243402b" /></Relationships>
</file>