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12e346c70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412230661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Kidwelly,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eec358a84460e" /><Relationship Type="http://schemas.openxmlformats.org/officeDocument/2006/relationships/numbering" Target="/word/numbering.xml" Id="Rf7a7df07ca4044db" /><Relationship Type="http://schemas.openxmlformats.org/officeDocument/2006/relationships/settings" Target="/word/settings.xml" Id="Reeaf140e10f84ff6" /><Relationship Type="http://schemas.openxmlformats.org/officeDocument/2006/relationships/image" Target="/word/media/75558df2-6bbb-4679-9640-90085047ab55.png" Id="R6ab4122306614c2e" /></Relationships>
</file>