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232bd3189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be2b6510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Killantringan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27115a1e445ac" /><Relationship Type="http://schemas.openxmlformats.org/officeDocument/2006/relationships/numbering" Target="/word/numbering.xml" Id="Rf98aee85411d46f3" /><Relationship Type="http://schemas.openxmlformats.org/officeDocument/2006/relationships/settings" Target="/word/settings.xml" Id="R7737612666c34a44" /><Relationship Type="http://schemas.openxmlformats.org/officeDocument/2006/relationships/image" Target="/word/media/55ca0432-29fb-4257-a8b9-bea08b12348c.png" Id="R01fbe2b651084483" /></Relationships>
</file>