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e4c87cdd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e4b508e1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2e51477a64d0f" /><Relationship Type="http://schemas.openxmlformats.org/officeDocument/2006/relationships/numbering" Target="/word/numbering.xml" Id="R62db302b261b441b" /><Relationship Type="http://schemas.openxmlformats.org/officeDocument/2006/relationships/settings" Target="/word/settings.xml" Id="Rc6da8b9aced14c3f" /><Relationship Type="http://schemas.openxmlformats.org/officeDocument/2006/relationships/image" Target="/word/media/e05ba0ed-76b6-4f57-b588-676117c4ba55.png" Id="Rcdee4b508e184000" /></Relationships>
</file>