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8e3c1887d349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a11ac159684f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Kilsyth, South Lanarkshire,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a53efc2ee048c7" /><Relationship Type="http://schemas.openxmlformats.org/officeDocument/2006/relationships/numbering" Target="/word/numbering.xml" Id="R029955d93e29400d" /><Relationship Type="http://schemas.openxmlformats.org/officeDocument/2006/relationships/settings" Target="/word/settings.xml" Id="Ra98adf50e49f4c4a" /><Relationship Type="http://schemas.openxmlformats.org/officeDocument/2006/relationships/image" Target="/word/media/b300019d-d498-4c9e-8213-e600d15cbeea.png" Id="R22a11ac159684fbf" /></Relationships>
</file>