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230b21fbe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2239bda0f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Kinbrace,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c3622501f4bb5" /><Relationship Type="http://schemas.openxmlformats.org/officeDocument/2006/relationships/numbering" Target="/word/numbering.xml" Id="R3ce1a411da4c4b0e" /><Relationship Type="http://schemas.openxmlformats.org/officeDocument/2006/relationships/settings" Target="/word/settings.xml" Id="Rd7d2e37f67bd4ffc" /><Relationship Type="http://schemas.openxmlformats.org/officeDocument/2006/relationships/image" Target="/word/media/e6cd7615-93af-49cb-b4a6-9274fd1d37fd.png" Id="Rfce2239bda0f4e59" /></Relationships>
</file>