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b83d5fa9e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33447ce96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Worthy,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81ad7a32044db" /><Relationship Type="http://schemas.openxmlformats.org/officeDocument/2006/relationships/numbering" Target="/word/numbering.xml" Id="R46de9280d6b0447d" /><Relationship Type="http://schemas.openxmlformats.org/officeDocument/2006/relationships/settings" Target="/word/settings.xml" Id="Rd69e6633df3f4434" /><Relationship Type="http://schemas.openxmlformats.org/officeDocument/2006/relationships/image" Target="/word/media/b44ceffd-22e1-4e9e-bd42-778b0455f611.png" Id="Rfff33447ce964773" /></Relationships>
</file>