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a2c48297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e464e36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Kirkcudbright,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2dcf1aabd4246" /><Relationship Type="http://schemas.openxmlformats.org/officeDocument/2006/relationships/numbering" Target="/word/numbering.xml" Id="R1694399c412d47d7" /><Relationship Type="http://schemas.openxmlformats.org/officeDocument/2006/relationships/settings" Target="/word/settings.xml" Id="Re0683210888d417a" /><Relationship Type="http://schemas.openxmlformats.org/officeDocument/2006/relationships/image" Target="/word/media/98d33d73-773b-43e2-968a-1631d8fd4efb.png" Id="Rd3ece464e36a42e7" /></Relationships>
</file>