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c484fe7dc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fb645f3a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58df6a3154afc" /><Relationship Type="http://schemas.openxmlformats.org/officeDocument/2006/relationships/numbering" Target="/word/numbering.xml" Id="Rdf0f96caaa634cb8" /><Relationship Type="http://schemas.openxmlformats.org/officeDocument/2006/relationships/settings" Target="/word/settings.xml" Id="Rc5fa822b69184b1b" /><Relationship Type="http://schemas.openxmlformats.org/officeDocument/2006/relationships/image" Target="/word/media/7fa4139c-e7ae-403b-8d31-11b7c9dc59dc.png" Id="R0e2fb645f3a247b8" /></Relationships>
</file>