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d27fcad8e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75b7556f3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Kirklinton,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c144640c64103" /><Relationship Type="http://schemas.openxmlformats.org/officeDocument/2006/relationships/numbering" Target="/word/numbering.xml" Id="R7d9af7c489ba4b5b" /><Relationship Type="http://schemas.openxmlformats.org/officeDocument/2006/relationships/settings" Target="/word/settings.xml" Id="Rc5c08e9e9fa44002" /><Relationship Type="http://schemas.openxmlformats.org/officeDocument/2006/relationships/image" Target="/word/media/e89621ac-0e63-4998-b198-1c42accbff2f.png" Id="Rf0175b7556f345f1" /></Relationships>
</file>