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898f0d4f2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82911b01a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Kirkmaiden,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b9be2916741f6" /><Relationship Type="http://schemas.openxmlformats.org/officeDocument/2006/relationships/numbering" Target="/word/numbering.xml" Id="R74cc230bbd8043cc" /><Relationship Type="http://schemas.openxmlformats.org/officeDocument/2006/relationships/settings" Target="/word/settings.xml" Id="R16352107e1614dbc" /><Relationship Type="http://schemas.openxmlformats.org/officeDocument/2006/relationships/image" Target="/word/media/04a3a290-2568-4919-94bb-ea182a2779a4.png" Id="R4a482911b01a474a" /></Relationships>
</file>