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bb4f25f42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6c57f2931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Kirkoswald,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5ec109ae245b4" /><Relationship Type="http://schemas.openxmlformats.org/officeDocument/2006/relationships/numbering" Target="/word/numbering.xml" Id="R0b249455ef1e424f" /><Relationship Type="http://schemas.openxmlformats.org/officeDocument/2006/relationships/settings" Target="/word/settings.xml" Id="R031f01a4d4e84a78" /><Relationship Type="http://schemas.openxmlformats.org/officeDocument/2006/relationships/image" Target="/word/media/021a1c4c-4402-4e2b-8dda-796cde9fcab6.png" Id="Rbe56c57f29314bf8" /></Relationships>
</file>