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4ca6870c8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f270a4dad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Kirkpatrick,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72e53ae234cbb" /><Relationship Type="http://schemas.openxmlformats.org/officeDocument/2006/relationships/numbering" Target="/word/numbering.xml" Id="R47ddb7f920cd4c9a" /><Relationship Type="http://schemas.openxmlformats.org/officeDocument/2006/relationships/settings" Target="/word/settings.xml" Id="Rf04d7e25ec164454" /><Relationship Type="http://schemas.openxmlformats.org/officeDocument/2006/relationships/image" Target="/word/media/47d2cb6c-923b-4fba-95fb-4089f662776f.png" Id="R023f270a4dad4018" /></Relationships>
</file>