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a302e0cba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1855e527e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Kirriereoch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abe120e38461c" /><Relationship Type="http://schemas.openxmlformats.org/officeDocument/2006/relationships/numbering" Target="/word/numbering.xml" Id="R416202c15b1e4490" /><Relationship Type="http://schemas.openxmlformats.org/officeDocument/2006/relationships/settings" Target="/word/settings.xml" Id="R2543d9ce3abc46d7" /><Relationship Type="http://schemas.openxmlformats.org/officeDocument/2006/relationships/image" Target="/word/media/fc2aa4d1-7e06-48bc-a26f-902b4643f135.png" Id="R8671855e527e4d48" /></Relationships>
</file>