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f2bdca33f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205148498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Knowstone,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0c8fe345c464f" /><Relationship Type="http://schemas.openxmlformats.org/officeDocument/2006/relationships/numbering" Target="/word/numbering.xml" Id="Rfb026e8d0ed841a2" /><Relationship Type="http://schemas.openxmlformats.org/officeDocument/2006/relationships/settings" Target="/word/settings.xml" Id="Raaf1aca063ce4864" /><Relationship Type="http://schemas.openxmlformats.org/officeDocument/2006/relationships/image" Target="/word/media/ab460973-d548-49c6-8330-9e983ac56ad9.png" Id="R1942051484984324" /></Relationships>
</file>