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c28d88168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e152b7118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fe5630e3f4238" /><Relationship Type="http://schemas.openxmlformats.org/officeDocument/2006/relationships/numbering" Target="/word/numbering.xml" Id="Re4e506023bd442be" /><Relationship Type="http://schemas.openxmlformats.org/officeDocument/2006/relationships/settings" Target="/word/settings.xml" Id="R4b2b19ce033543ef" /><Relationship Type="http://schemas.openxmlformats.org/officeDocument/2006/relationships/image" Target="/word/media/1a2c5a86-309b-4d15-aaef-6c0a98be5ca6.png" Id="Re59e152b71184e5a" /></Relationships>
</file>