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53628ed7f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ea2b3259f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Kype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9bc8b47824529" /><Relationship Type="http://schemas.openxmlformats.org/officeDocument/2006/relationships/numbering" Target="/word/numbering.xml" Id="R9202278f0b6b4c15" /><Relationship Type="http://schemas.openxmlformats.org/officeDocument/2006/relationships/settings" Target="/word/settings.xml" Id="R55ce51512afe4132" /><Relationship Type="http://schemas.openxmlformats.org/officeDocument/2006/relationships/image" Target="/word/media/0669e098-dad7-44f3-9940-ca322199c786.png" Id="R4f8ea2b3259f4a76" /></Relationships>
</file>