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c642587c4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ea19d83a4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Windermere,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ecfc375294c0e" /><Relationship Type="http://schemas.openxmlformats.org/officeDocument/2006/relationships/numbering" Target="/word/numbering.xml" Id="R6d2aea05eb364f14" /><Relationship Type="http://schemas.openxmlformats.org/officeDocument/2006/relationships/settings" Target="/word/settings.xml" Id="Re5497b1e7e804b12" /><Relationship Type="http://schemas.openxmlformats.org/officeDocument/2006/relationships/image" Target="/word/media/107ee709-349a-4476-a197-ebaf5bd1f0a6.png" Id="Rb49ea19d83a442b7" /></Relationships>
</file>