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951520b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d8606b31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Lambourn,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1a47c253543f7" /><Relationship Type="http://schemas.openxmlformats.org/officeDocument/2006/relationships/numbering" Target="/word/numbering.xml" Id="Rfd1b20a02c434f3c" /><Relationship Type="http://schemas.openxmlformats.org/officeDocument/2006/relationships/settings" Target="/word/settings.xml" Id="Rc3c2db0448e8414b" /><Relationship Type="http://schemas.openxmlformats.org/officeDocument/2006/relationships/image" Target="/word/media/8a6b0b49-1493-46e1-9e15-292f9526acd8.png" Id="R6b0d8606b3144bb2" /></Relationships>
</file>