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f9eeb9cf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25f28001e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Lammer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ce4fd6d3846d1" /><Relationship Type="http://schemas.openxmlformats.org/officeDocument/2006/relationships/numbering" Target="/word/numbering.xml" Id="R97dd07b105e441c9" /><Relationship Type="http://schemas.openxmlformats.org/officeDocument/2006/relationships/settings" Target="/word/settings.xml" Id="R1bbdca73b6fa43d6" /><Relationship Type="http://schemas.openxmlformats.org/officeDocument/2006/relationships/image" Target="/word/media/e60b78be-6188-4b14-aca8-636cf0b85c7e.png" Id="Rbd425f28001e4191" /></Relationships>
</file>