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c9f4503b5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1b7755718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Laneshaw Bridge,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ebae28cc94665" /><Relationship Type="http://schemas.openxmlformats.org/officeDocument/2006/relationships/numbering" Target="/word/numbering.xml" Id="R1bbdd614934948ee" /><Relationship Type="http://schemas.openxmlformats.org/officeDocument/2006/relationships/settings" Target="/word/settings.xml" Id="R291108b7749746ff" /><Relationship Type="http://schemas.openxmlformats.org/officeDocument/2006/relationships/image" Target="/word/media/2cb737d5-813c-436b-ad0b-95a2fe771d3b.png" Id="Rdc91b77557184e80" /></Relationships>
</file>