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8773c5f83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e62fb5294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Langbank,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8dab2a25f411e" /><Relationship Type="http://schemas.openxmlformats.org/officeDocument/2006/relationships/numbering" Target="/word/numbering.xml" Id="R2594e27ea0c84e4d" /><Relationship Type="http://schemas.openxmlformats.org/officeDocument/2006/relationships/settings" Target="/word/settings.xml" Id="R353946e84b304ed9" /><Relationship Type="http://schemas.openxmlformats.org/officeDocument/2006/relationships/image" Target="/word/media/f4ff46a8-abc0-4ad8-879d-5fb145b2d5a5.png" Id="R243e62fb5294427c" /></Relationships>
</file>