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4027c6c8f44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fce972fa2249c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Langley,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c7afcae99145b3" /><Relationship Type="http://schemas.openxmlformats.org/officeDocument/2006/relationships/numbering" Target="/word/numbering.xml" Id="R624db8e8f2b04466" /><Relationship Type="http://schemas.openxmlformats.org/officeDocument/2006/relationships/settings" Target="/word/settings.xml" Id="R127039c0fb524ae0" /><Relationship Type="http://schemas.openxmlformats.org/officeDocument/2006/relationships/image" Target="/word/media/08ee7fd8-6fc1-41e1-8802-0e0423da8722.png" Id="R19fce972fa2249c9" /></Relationships>
</file>