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354e20e83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45d514ea694d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Largo Ward,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a1a4e3389648da" /><Relationship Type="http://schemas.openxmlformats.org/officeDocument/2006/relationships/numbering" Target="/word/numbering.xml" Id="R3f8b996745e8458e" /><Relationship Type="http://schemas.openxmlformats.org/officeDocument/2006/relationships/settings" Target="/word/settings.xml" Id="Ra2b5feb59092403f" /><Relationship Type="http://schemas.openxmlformats.org/officeDocument/2006/relationships/image" Target="/word/media/92abee32-59d9-464b-96d6-45ca9cfc74c3.png" Id="R1845d514ea694d4f" /></Relationships>
</file>