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1b84731c5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925084c0b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Latchford,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2ea6f0ff6469a" /><Relationship Type="http://schemas.openxmlformats.org/officeDocument/2006/relationships/numbering" Target="/word/numbering.xml" Id="R91c7936fde6b4889" /><Relationship Type="http://schemas.openxmlformats.org/officeDocument/2006/relationships/settings" Target="/word/settings.xml" Id="Rfc8aec1798f34480" /><Relationship Type="http://schemas.openxmlformats.org/officeDocument/2006/relationships/image" Target="/word/media/9cfdf675-a2f9-4e72-910a-37265759e15c.png" Id="R052925084c0b4d66" /></Relationships>
</file>