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4b37894f4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e8a5602e8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Laugharne,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f61293fc24698" /><Relationship Type="http://schemas.openxmlformats.org/officeDocument/2006/relationships/numbering" Target="/word/numbering.xml" Id="R0dea2a5c73404ff7" /><Relationship Type="http://schemas.openxmlformats.org/officeDocument/2006/relationships/settings" Target="/word/settings.xml" Id="Refc2eccc5ba54e85" /><Relationship Type="http://schemas.openxmlformats.org/officeDocument/2006/relationships/image" Target="/word/media/5bc7ecba-ba4b-474b-91c5-6836af9531c6.png" Id="R4d1e8a5602e84ef9" /></Relationships>
</file>