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55e794f5b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5e1f2bd97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Laughton,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3a80268f34930" /><Relationship Type="http://schemas.openxmlformats.org/officeDocument/2006/relationships/numbering" Target="/word/numbering.xml" Id="Re5cb7304fe794107" /><Relationship Type="http://schemas.openxmlformats.org/officeDocument/2006/relationships/settings" Target="/word/settings.xml" Id="R1b2d3faf52a4448d" /><Relationship Type="http://schemas.openxmlformats.org/officeDocument/2006/relationships/image" Target="/word/media/99aa84d8-c14a-4ecd-976b-301100e146f1.png" Id="R6965e1f2bd974666" /></Relationships>
</file>