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0b5a47496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9d5308b75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Leatherhead,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5b15cbf7a44e5" /><Relationship Type="http://schemas.openxmlformats.org/officeDocument/2006/relationships/numbering" Target="/word/numbering.xml" Id="R23ee1a76319b4010" /><Relationship Type="http://schemas.openxmlformats.org/officeDocument/2006/relationships/settings" Target="/word/settings.xml" Id="R4ea8f44d9e564d09" /><Relationship Type="http://schemas.openxmlformats.org/officeDocument/2006/relationships/image" Target="/word/media/dad2404d-dfa9-4187-bcbf-f5e808268263.png" Id="Ra769d5308b7545cd" /></Relationships>
</file>