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695b58251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bd2a4481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Ledston,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7e9e60b914818" /><Relationship Type="http://schemas.openxmlformats.org/officeDocument/2006/relationships/numbering" Target="/word/numbering.xml" Id="Rbc1aabab05214d0e" /><Relationship Type="http://schemas.openxmlformats.org/officeDocument/2006/relationships/settings" Target="/word/settings.xml" Id="R42b425a344eb4bf1" /><Relationship Type="http://schemas.openxmlformats.org/officeDocument/2006/relationships/image" Target="/word/media/2b9854d9-c812-4fa6-ae82-5db7ee7d2fc2.png" Id="Ra93bd2a4481c4210" /></Relationships>
</file>