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cf5d5b110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da34fe76b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Brockhurst,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e2d75fab944a3" /><Relationship Type="http://schemas.openxmlformats.org/officeDocument/2006/relationships/numbering" Target="/word/numbering.xml" Id="R9f6dbcdf2abe4be0" /><Relationship Type="http://schemas.openxmlformats.org/officeDocument/2006/relationships/settings" Target="/word/settings.xml" Id="R198127c14bbb4097" /><Relationship Type="http://schemas.openxmlformats.org/officeDocument/2006/relationships/image" Target="/word/media/bd2dce4d-3076-4fe9-bcf4-1ebfe6dd0ed7.png" Id="R953da34fe76b4d79" /></Relationships>
</file>