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3af3f2ab1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bff0704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Lemington,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60d168fd464b" /><Relationship Type="http://schemas.openxmlformats.org/officeDocument/2006/relationships/numbering" Target="/word/numbering.xml" Id="R64b0eab828934677" /><Relationship Type="http://schemas.openxmlformats.org/officeDocument/2006/relationships/settings" Target="/word/settings.xml" Id="R2f621853a47a4d49" /><Relationship Type="http://schemas.openxmlformats.org/officeDocument/2006/relationships/image" Target="/word/media/bee657cc-9504-4c5e-9776-fa3ec1b9ac49.png" Id="Rf815bff070464271" /></Relationships>
</file>