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051b9c5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2b9b01ab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Leuchars,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8ba50bc44dfc" /><Relationship Type="http://schemas.openxmlformats.org/officeDocument/2006/relationships/numbering" Target="/word/numbering.xml" Id="Rcd27732d588845b8" /><Relationship Type="http://schemas.openxmlformats.org/officeDocument/2006/relationships/settings" Target="/word/settings.xml" Id="Rd7bc04d96260469a" /><Relationship Type="http://schemas.openxmlformats.org/officeDocument/2006/relationships/image" Target="/word/media/f6d3aca7-fad3-4414-bd2e-59fbc22d68e0.png" Id="R8de2b9b01abe41da" /></Relationships>
</file>