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5848a1e47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9e97d7fff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Leuchars,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09e5ca7b54fc5" /><Relationship Type="http://schemas.openxmlformats.org/officeDocument/2006/relationships/numbering" Target="/word/numbering.xml" Id="Rddd72cb7595f47af" /><Relationship Type="http://schemas.openxmlformats.org/officeDocument/2006/relationships/settings" Target="/word/settings.xml" Id="Rbc2edba14de4403d" /><Relationship Type="http://schemas.openxmlformats.org/officeDocument/2006/relationships/image" Target="/word/media/add4b78d-70da-4ff3-976c-834380a87c5a.png" Id="R9559e97d7fff4023" /></Relationships>
</file>