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64033ea8b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9671954b8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Levens,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f79b5a0a94c4c" /><Relationship Type="http://schemas.openxmlformats.org/officeDocument/2006/relationships/numbering" Target="/word/numbering.xml" Id="R119325b5fa574a7e" /><Relationship Type="http://schemas.openxmlformats.org/officeDocument/2006/relationships/settings" Target="/word/settings.xml" Id="R50a6c1b9471b43e8" /><Relationship Type="http://schemas.openxmlformats.org/officeDocument/2006/relationships/image" Target="/word/media/4b03dd75-c79e-45d4-a262-6114976197b5.png" Id="R4e39671954b844ea" /></Relationships>
</file>