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a58c03476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5035255c2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Levin Wick,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265b002d34a53" /><Relationship Type="http://schemas.openxmlformats.org/officeDocument/2006/relationships/numbering" Target="/word/numbering.xml" Id="Rb71fa9c3be694de1" /><Relationship Type="http://schemas.openxmlformats.org/officeDocument/2006/relationships/settings" Target="/word/settings.xml" Id="Rba25485e5b5c45e1" /><Relationship Type="http://schemas.openxmlformats.org/officeDocument/2006/relationships/image" Target="/word/media/80e83026-390f-4edc-ab68-bee7e89380ed.png" Id="R6d75035255c24f31" /></Relationships>
</file>