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307d7b2a1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4230f9e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Lindfield,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76f075424a50" /><Relationship Type="http://schemas.openxmlformats.org/officeDocument/2006/relationships/numbering" Target="/word/numbering.xml" Id="R898a642790ab4530" /><Relationship Type="http://schemas.openxmlformats.org/officeDocument/2006/relationships/settings" Target="/word/settings.xml" Id="R6064aa4c43a14c04" /><Relationship Type="http://schemas.openxmlformats.org/officeDocument/2006/relationships/image" Target="/word/media/ae111df3-edbe-41c2-82fa-ec97ffc450dc.png" Id="R798b4230f9ee4364" /></Relationships>
</file>