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be0ca45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01883f7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Linslade,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5258c7c647f8" /><Relationship Type="http://schemas.openxmlformats.org/officeDocument/2006/relationships/numbering" Target="/word/numbering.xml" Id="R3cea247db96f4e29" /><Relationship Type="http://schemas.openxmlformats.org/officeDocument/2006/relationships/settings" Target="/word/settings.xml" Id="Rf3ad5f8e66b14e4d" /><Relationship Type="http://schemas.openxmlformats.org/officeDocument/2006/relationships/image" Target="/word/media/2b0b5d5b-65b3-4290-959d-95502bf4bb54.png" Id="R8cc601883f7f40ce" /></Relationships>
</file>