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e9e23dee2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f9d41da88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Raveley,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9f5c8beb741e4" /><Relationship Type="http://schemas.openxmlformats.org/officeDocument/2006/relationships/numbering" Target="/word/numbering.xml" Id="R24d1246745084c8c" /><Relationship Type="http://schemas.openxmlformats.org/officeDocument/2006/relationships/settings" Target="/word/settings.xml" Id="R9d07b762ae114bd2" /><Relationship Type="http://schemas.openxmlformats.org/officeDocument/2006/relationships/image" Target="/word/media/7f488411-8b45-42d9-bd05-f954b5ee81be.png" Id="Rf94f9d41da884ce3" /></Relationships>
</file>