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a24f376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df05bdb3a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Lizard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0386e482437a" /><Relationship Type="http://schemas.openxmlformats.org/officeDocument/2006/relationships/numbering" Target="/word/numbering.xml" Id="R8ebe094bfff1479c" /><Relationship Type="http://schemas.openxmlformats.org/officeDocument/2006/relationships/settings" Target="/word/settings.xml" Id="Rad8c606216e0450e" /><Relationship Type="http://schemas.openxmlformats.org/officeDocument/2006/relationships/image" Target="/word/media/533a0d6c-608f-4952-b7c5-6951b8df8f2b.png" Id="R917df05bdb3a4fb2" /></Relationships>
</file>