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2d6a706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05c38cb3e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Llanarthney,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2f96520746b2" /><Relationship Type="http://schemas.openxmlformats.org/officeDocument/2006/relationships/numbering" Target="/word/numbering.xml" Id="Rf057a167331c4fa7" /><Relationship Type="http://schemas.openxmlformats.org/officeDocument/2006/relationships/settings" Target="/word/settings.xml" Id="Rd6c825c35b9c4f89" /><Relationship Type="http://schemas.openxmlformats.org/officeDocument/2006/relationships/image" Target="/word/media/48cd2ee0-1ca5-4509-966c-ec6cd4d05e2d.png" Id="Ra2605c38cb3e43d7" /></Relationships>
</file>