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85230dd25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43fcb984b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Llanddyfnan,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c1ce1e0ea4d58" /><Relationship Type="http://schemas.openxmlformats.org/officeDocument/2006/relationships/numbering" Target="/word/numbering.xml" Id="R0f9f85d7233d49ec" /><Relationship Type="http://schemas.openxmlformats.org/officeDocument/2006/relationships/settings" Target="/word/settings.xml" Id="Rf75db26e4cbe4b1a" /><Relationship Type="http://schemas.openxmlformats.org/officeDocument/2006/relationships/image" Target="/word/media/085f1749-3e95-48a9-8af3-3e3053dab53f.png" Id="R10443fcb984b4e82" /></Relationships>
</file>