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74f4b627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98ccb57d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Llanenddwyn,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9d339f06e469c" /><Relationship Type="http://schemas.openxmlformats.org/officeDocument/2006/relationships/numbering" Target="/word/numbering.xml" Id="R813ef818e5024361" /><Relationship Type="http://schemas.openxmlformats.org/officeDocument/2006/relationships/settings" Target="/word/settings.xml" Id="R0d5ac582772546dd" /><Relationship Type="http://schemas.openxmlformats.org/officeDocument/2006/relationships/image" Target="/word/media/612106cd-7a57-4222-833c-1e6520442d20.png" Id="Re4898ccb57d94cb2" /></Relationships>
</file>