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e79859049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84be8258e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Llangynin,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1b399f6184e60" /><Relationship Type="http://schemas.openxmlformats.org/officeDocument/2006/relationships/numbering" Target="/word/numbering.xml" Id="Rbe0c5c29e9f14538" /><Relationship Type="http://schemas.openxmlformats.org/officeDocument/2006/relationships/settings" Target="/word/settings.xml" Id="R3d1bf37c003b4ae6" /><Relationship Type="http://schemas.openxmlformats.org/officeDocument/2006/relationships/image" Target="/word/media/542c15ea-be62-4601-bfb8-7775394b9ee8.png" Id="Rb0784be8258e4c72" /></Relationships>
</file>