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4b43841b284b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ee8f72694a4d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Llangynog,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d300f2816741d2" /><Relationship Type="http://schemas.openxmlformats.org/officeDocument/2006/relationships/numbering" Target="/word/numbering.xml" Id="R5478a2bf822645f6" /><Relationship Type="http://schemas.openxmlformats.org/officeDocument/2006/relationships/settings" Target="/word/settings.xml" Id="Rcbd1190b7acd46bb" /><Relationship Type="http://schemas.openxmlformats.org/officeDocument/2006/relationships/image" Target="/word/media/86837d99-13d9-4ab1-b8ab-21c0735df5ae.png" Id="Raeee8f72694a4d50" /></Relationships>
</file>